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08" w:rsidRPr="00D16608" w:rsidRDefault="00D16608">
      <w:pPr>
        <w:rPr>
          <w:sz w:val="18"/>
          <w:szCs w:val="18"/>
        </w:rPr>
      </w:pPr>
      <w:r>
        <w:rPr>
          <w:sz w:val="18"/>
          <w:szCs w:val="18"/>
        </w:rPr>
        <w:t xml:space="preserve">Ф.И.О. </w:t>
      </w:r>
      <w:proofErr w:type="spellStart"/>
      <w:r>
        <w:rPr>
          <w:sz w:val="18"/>
          <w:szCs w:val="18"/>
        </w:rPr>
        <w:t>педагога____________________________________</w:t>
      </w:r>
      <w:proofErr w:type="spellEnd"/>
      <w:r>
        <w:rPr>
          <w:sz w:val="18"/>
          <w:szCs w:val="18"/>
        </w:rPr>
        <w:t>-</w:t>
      </w:r>
    </w:p>
    <w:tbl>
      <w:tblPr>
        <w:tblStyle w:val="a3"/>
        <w:tblW w:w="0" w:type="auto"/>
        <w:tblInd w:w="-1168" w:type="dxa"/>
        <w:tblLayout w:type="fixed"/>
        <w:tblLook w:val="04A0"/>
      </w:tblPr>
      <w:tblGrid>
        <w:gridCol w:w="709"/>
        <w:gridCol w:w="2127"/>
        <w:gridCol w:w="6662"/>
        <w:gridCol w:w="1241"/>
      </w:tblGrid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16608">
              <w:rPr>
                <w:rFonts w:ascii="Times New Roman" w:hAnsi="Times New Roman" w:cs="Times New Roman"/>
                <w:sz w:val="18"/>
                <w:szCs w:val="18"/>
              </w:rPr>
              <w:t>Уровень</w:t>
            </w:r>
          </w:p>
        </w:tc>
        <w:tc>
          <w:tcPr>
            <w:tcW w:w="2127" w:type="dxa"/>
          </w:tcPr>
          <w:p w:rsidR="00D16608" w:rsidRPr="00D16608" w:rsidRDefault="00D16608" w:rsidP="00B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608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6662" w:type="dxa"/>
          </w:tcPr>
          <w:p w:rsidR="00D16608" w:rsidRPr="00D16608" w:rsidRDefault="00D16608" w:rsidP="00B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608">
              <w:rPr>
                <w:rFonts w:ascii="Times New Roman" w:hAnsi="Times New Roman" w:cs="Times New Roman"/>
                <w:sz w:val="18"/>
                <w:szCs w:val="18"/>
              </w:rPr>
              <w:t>Характеристики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Отметка педагога</w:t>
            </w:r>
          </w:p>
          <w:p w:rsidR="00D16608" w:rsidRPr="00D16608" w:rsidRDefault="00D16608" w:rsidP="00B026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 w:rsidRPr="00D16608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2127" w:type="dxa"/>
          </w:tcPr>
          <w:p w:rsidR="00D16608" w:rsidRPr="00D16608" w:rsidRDefault="00D16608" w:rsidP="00B026A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«Специалист»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</w:tcPr>
          <w:p w:rsidR="00D16608" w:rsidRPr="00D16608" w:rsidRDefault="00D16608" w:rsidP="00B026A8">
            <w:pPr>
              <w:ind w:firstLine="144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владеет необходимыми профессиональными знаниями и умениями для  осуществления педагогической деятельности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 w:rsidRPr="00D16608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2127" w:type="dxa"/>
          </w:tcPr>
          <w:p w:rsidR="00D16608" w:rsidRPr="00D16608" w:rsidRDefault="00D16608" w:rsidP="00B026A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«</w:t>
            </w:r>
            <w:proofErr w:type="spellStart"/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Фасилитатор</w:t>
            </w:r>
            <w:proofErr w:type="spellEnd"/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»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</w:tcPr>
          <w:p w:rsidR="00D16608" w:rsidRPr="00D16608" w:rsidRDefault="00D16608" w:rsidP="00B026A8">
            <w:pPr>
              <w:ind w:firstLine="144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обеспечивает каждому обучающемуся ситуацию успеха, приспосабливая технологию учебного труда к его индивидуальным особенностям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 w:rsidRPr="00D16608">
              <w:rPr>
                <w:sz w:val="18"/>
                <w:szCs w:val="18"/>
                <w:lang w:val="en-US"/>
              </w:rPr>
              <w:t>III</w:t>
            </w:r>
          </w:p>
        </w:tc>
        <w:tc>
          <w:tcPr>
            <w:tcW w:w="2127" w:type="dxa"/>
          </w:tcPr>
          <w:p w:rsidR="00D16608" w:rsidRPr="00D16608" w:rsidRDefault="00D16608" w:rsidP="00B026A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«</w:t>
            </w:r>
            <w:proofErr w:type="spellStart"/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Дидакт</w:t>
            </w:r>
            <w:proofErr w:type="spellEnd"/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»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</w:tcPr>
          <w:p w:rsidR="00D16608" w:rsidRPr="00D16608" w:rsidRDefault="00D16608" w:rsidP="00B026A8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разрабатывает собственную методическую систему на основе достижений современной педагогической науки и практики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 w:rsidRPr="00D16608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2127" w:type="dxa"/>
          </w:tcPr>
          <w:p w:rsidR="00D16608" w:rsidRPr="00D16608" w:rsidRDefault="00D16608" w:rsidP="00B026A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«Методист»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</w:tcPr>
          <w:p w:rsidR="00D16608" w:rsidRPr="00D16608" w:rsidRDefault="00D16608" w:rsidP="00B026A8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имеет собственную методическую систему обучения, воспитания и развития взрослеющей личности средствами своего учебного предмета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 w:rsidRPr="00D16608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2127" w:type="dxa"/>
          </w:tcPr>
          <w:p w:rsidR="00D16608" w:rsidRPr="00D16608" w:rsidRDefault="00D16608" w:rsidP="00B026A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«Наставник»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</w:tcPr>
          <w:p w:rsidR="00D16608" w:rsidRPr="00D16608" w:rsidRDefault="00D16608" w:rsidP="00B026A8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умеет создавать условия для самореализации, самоутверждения, самосовершенствования  другой личности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</w:t>
            </w:r>
          </w:p>
        </w:tc>
        <w:tc>
          <w:tcPr>
            <w:tcW w:w="2127" w:type="dxa"/>
          </w:tcPr>
          <w:p w:rsidR="00D16608" w:rsidRPr="00D16608" w:rsidRDefault="00D16608" w:rsidP="00B026A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«</w:t>
            </w:r>
            <w:proofErr w:type="spellStart"/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Тьютер</w:t>
            </w:r>
            <w:proofErr w:type="spellEnd"/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»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</w:tcPr>
          <w:p w:rsidR="00D16608" w:rsidRPr="00D16608" w:rsidRDefault="00D16608" w:rsidP="00B026A8">
            <w:pPr>
              <w:ind w:firstLine="144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 объединяет вокруг себя единомышленников для получения конкретных навыков, </w:t>
            </w:r>
            <w:proofErr w:type="gramStart"/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создающий</w:t>
            </w:r>
            <w:proofErr w:type="gramEnd"/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 персональные условия для адресной помощи обучающимся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VII</w:t>
            </w:r>
          </w:p>
        </w:tc>
        <w:tc>
          <w:tcPr>
            <w:tcW w:w="2127" w:type="dxa"/>
          </w:tcPr>
          <w:p w:rsidR="00D16608" w:rsidRPr="00D16608" w:rsidRDefault="00D16608" w:rsidP="00B026A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«Новатор»</w:t>
            </w:r>
            <w:r w:rsidRPr="00D16608">
              <w:rPr>
                <w:rFonts w:ascii="Times New Roman" w:eastAsia="Calibri" w:hAnsi="Times New Roman" w:cs="Times New Roman"/>
                <w:bCs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</w:tcPr>
          <w:p w:rsidR="00D16608" w:rsidRPr="00D16608" w:rsidRDefault="00D16608" w:rsidP="00B026A8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D16608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постоянно выдвигает и реализует новые идеи,  применяет современные методики обучения  и образовательные технологии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VIII</w:t>
            </w:r>
          </w:p>
        </w:tc>
        <w:tc>
          <w:tcPr>
            <w:tcW w:w="2127" w:type="dxa"/>
          </w:tcPr>
          <w:p w:rsidR="00250F1B" w:rsidRPr="00250F1B" w:rsidRDefault="00D16608" w:rsidP="00B026A8">
            <w:pPr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</w:pPr>
            <w:r w:rsidRPr="00250F1B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«Профессионал» </w:t>
            </w:r>
          </w:p>
        </w:tc>
        <w:tc>
          <w:tcPr>
            <w:tcW w:w="6662" w:type="dxa"/>
          </w:tcPr>
          <w:p w:rsidR="00250F1B" w:rsidRPr="00250F1B" w:rsidRDefault="00D16608" w:rsidP="00B026A8">
            <w:pPr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</w:pPr>
            <w:r w:rsidRPr="00250F1B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успешно решает профессиональные задачи высокого уровня сложности, имеет высокие показатели во всех направлениях деятельности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IX</w:t>
            </w:r>
          </w:p>
        </w:tc>
        <w:tc>
          <w:tcPr>
            <w:tcW w:w="2127" w:type="dxa"/>
          </w:tcPr>
          <w:p w:rsidR="00250F1B" w:rsidRPr="00250F1B" w:rsidRDefault="00D16608" w:rsidP="00B026A8">
            <w:pPr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</w:pPr>
            <w:r w:rsidRPr="00250F1B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«Исследователь» </w:t>
            </w:r>
          </w:p>
        </w:tc>
        <w:tc>
          <w:tcPr>
            <w:tcW w:w="6662" w:type="dxa"/>
          </w:tcPr>
          <w:p w:rsidR="00250F1B" w:rsidRPr="00250F1B" w:rsidRDefault="00D16608" w:rsidP="00B026A8">
            <w:pPr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</w:pPr>
            <w:r w:rsidRPr="00250F1B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 постоянно </w:t>
            </w:r>
            <w:proofErr w:type="gramStart"/>
            <w:r w:rsidRPr="00250F1B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>находящийся</w:t>
            </w:r>
            <w:proofErr w:type="gramEnd"/>
            <w:r w:rsidRPr="00250F1B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 в поиске новых оптимальных путей решения актуальных  научно-педагогических проблем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  <w:tr w:rsidR="00D16608" w:rsidRPr="00D16608" w:rsidTr="00B026A8">
        <w:tc>
          <w:tcPr>
            <w:tcW w:w="709" w:type="dxa"/>
          </w:tcPr>
          <w:p w:rsidR="00D16608" w:rsidRPr="00D16608" w:rsidRDefault="00D16608" w:rsidP="00B026A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2127" w:type="dxa"/>
          </w:tcPr>
          <w:p w:rsidR="00250F1B" w:rsidRPr="00250F1B" w:rsidRDefault="00D16608" w:rsidP="00B026A8">
            <w:pPr>
              <w:jc w:val="center"/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</w:pPr>
            <w:r w:rsidRPr="00250F1B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«Мастер» </w:t>
            </w:r>
          </w:p>
        </w:tc>
        <w:tc>
          <w:tcPr>
            <w:tcW w:w="6662" w:type="dxa"/>
          </w:tcPr>
          <w:p w:rsidR="00250F1B" w:rsidRPr="00250F1B" w:rsidRDefault="00D16608" w:rsidP="00B026A8">
            <w:pPr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</w:pPr>
            <w:r w:rsidRPr="00250F1B">
              <w:rPr>
                <w:rFonts w:ascii="Times New Roman" w:eastAsia="Times New Roman" w:hAnsi="Times New Roman" w:cs="Times New Roman"/>
                <w:bCs/>
                <w:kern w:val="24"/>
                <w:sz w:val="18"/>
                <w:szCs w:val="18"/>
              </w:rPr>
              <w:t xml:space="preserve"> имеет уникальный опыт  профессиональной деятельности, высокий уровень результатов во всех сферах профессиональной деятельности </w:t>
            </w:r>
          </w:p>
        </w:tc>
        <w:tc>
          <w:tcPr>
            <w:tcW w:w="1241" w:type="dxa"/>
          </w:tcPr>
          <w:p w:rsidR="00D16608" w:rsidRPr="00D16608" w:rsidRDefault="00D16608" w:rsidP="00B026A8">
            <w:pPr>
              <w:rPr>
                <w:sz w:val="18"/>
                <w:szCs w:val="18"/>
              </w:rPr>
            </w:pPr>
          </w:p>
        </w:tc>
      </w:tr>
    </w:tbl>
    <w:p w:rsidR="00D16608" w:rsidRDefault="00D16608">
      <w:pPr>
        <w:rPr>
          <w:sz w:val="18"/>
          <w:szCs w:val="18"/>
        </w:rPr>
      </w:pPr>
    </w:p>
    <w:p w:rsidR="00E712AC" w:rsidRDefault="00E712AC" w:rsidP="00E712AC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Результаты самодиагностики педагогов по определению наличного уровня профессионального личностного развития;</w:t>
      </w:r>
    </w:p>
    <w:p w:rsidR="00E712AC" w:rsidRDefault="00E712AC" w:rsidP="00E712AC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04473E" w:rsidRPr="00DE78F4" w:rsidRDefault="0004473E" w:rsidP="0004473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6E84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ы, полученные  в процессе анализа диагностических материалов, а это    анкета</w:t>
      </w:r>
      <w:r w:rsidRPr="000E6E84">
        <w:rPr>
          <w:rFonts w:ascii="Times New Roman" w:hAnsi="Times New Roman" w:cs="Times New Roman"/>
          <w:sz w:val="28"/>
          <w:szCs w:val="28"/>
        </w:rPr>
        <w:t xml:space="preserve"> «Самодиагностика по определению наличного уровня профессионально-личностного роста педагога»,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которая </w:t>
      </w:r>
      <w:r w:rsidRPr="00DE78F4">
        <w:rPr>
          <w:rFonts w:ascii="Times New Roman" w:eastAsia="Calibri" w:hAnsi="Times New Roman" w:cs="Times New Roman"/>
          <w:sz w:val="28"/>
          <w:szCs w:val="28"/>
        </w:rPr>
        <w:t xml:space="preserve"> в своем содержании дает возможность  каждому педагогу определить свой  профессиональный статус по заданны</w:t>
      </w:r>
      <w:r w:rsidR="00A75A2D">
        <w:rPr>
          <w:rFonts w:ascii="Times New Roman" w:eastAsia="Calibri" w:hAnsi="Times New Roman" w:cs="Times New Roman"/>
          <w:sz w:val="28"/>
          <w:szCs w:val="28"/>
        </w:rPr>
        <w:t xml:space="preserve">м показателям (характеристикам) и </w:t>
      </w:r>
      <w:r w:rsidRPr="00DE78F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4473E" w:rsidRDefault="00A75A2D" w:rsidP="0004473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4473E">
        <w:rPr>
          <w:rFonts w:ascii="Times New Roman" w:hAnsi="Times New Roman" w:cs="Times New Roman"/>
          <w:sz w:val="28"/>
          <w:szCs w:val="28"/>
        </w:rPr>
        <w:t xml:space="preserve">арта </w:t>
      </w:r>
      <w:r w:rsidR="0004473E" w:rsidRPr="000E6E84">
        <w:rPr>
          <w:rFonts w:ascii="Times New Roman" w:hAnsi="Times New Roman" w:cs="Times New Roman"/>
          <w:sz w:val="28"/>
          <w:szCs w:val="28"/>
        </w:rPr>
        <w:t>«Педагогические затруднения и  дефициты» дали возможность выделить будущих наставников</w:t>
      </w:r>
      <w:r w:rsidR="00912384">
        <w:rPr>
          <w:rFonts w:ascii="Times New Roman" w:hAnsi="Times New Roman" w:cs="Times New Roman"/>
          <w:color w:val="FF0000"/>
          <w:sz w:val="28"/>
          <w:szCs w:val="28"/>
        </w:rPr>
        <w:t>17</w:t>
      </w:r>
      <w:r w:rsidR="0004473E" w:rsidRPr="00A223E0">
        <w:rPr>
          <w:rFonts w:ascii="Times New Roman" w:hAnsi="Times New Roman" w:cs="Times New Roman"/>
          <w:color w:val="FF0000"/>
          <w:sz w:val="28"/>
          <w:szCs w:val="28"/>
        </w:rPr>
        <w:t>чел</w:t>
      </w:r>
      <w:r w:rsidR="0004473E" w:rsidRPr="000E6E84">
        <w:rPr>
          <w:rFonts w:ascii="Times New Roman" w:hAnsi="Times New Roman" w:cs="Times New Roman"/>
          <w:sz w:val="28"/>
          <w:szCs w:val="28"/>
        </w:rPr>
        <w:t xml:space="preserve"> и наставляемых</w:t>
      </w:r>
      <w:r w:rsidR="0004473E" w:rsidRPr="008E45CB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04473E">
        <w:rPr>
          <w:rFonts w:ascii="Times New Roman" w:hAnsi="Times New Roman" w:cs="Times New Roman"/>
          <w:color w:val="FF0000"/>
          <w:sz w:val="28"/>
          <w:szCs w:val="28"/>
        </w:rPr>
        <w:t>(35 чел.)</w:t>
      </w:r>
    </w:p>
    <w:p w:rsidR="00E712AC" w:rsidRDefault="00E712AC" w:rsidP="00E712A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4473E" w:rsidRPr="00A93A6C" w:rsidRDefault="0004473E" w:rsidP="0004473E">
      <w:pPr>
        <w:pStyle w:val="2"/>
        <w:shd w:val="clear" w:color="auto" w:fill="FFFFFF"/>
        <w:spacing w:before="0" w:beforeAutospacing="0" w:after="0" w:afterAutospacing="0" w:line="360" w:lineRule="auto"/>
        <w:rPr>
          <w:b w:val="0"/>
          <w:bCs w:val="0"/>
          <w:sz w:val="28"/>
          <w:szCs w:val="28"/>
        </w:rPr>
      </w:pPr>
      <w:r w:rsidRPr="00A93A6C">
        <w:rPr>
          <w:sz w:val="28"/>
          <w:szCs w:val="28"/>
        </w:rPr>
        <w:t>Результаты самодиагностики педагогов по определению наличного уровня профессионального личностного развития;</w:t>
      </w:r>
    </w:p>
    <w:p w:rsidR="0004473E" w:rsidRPr="00A93A6C" w:rsidRDefault="0004473E" w:rsidP="0004473E">
      <w:pPr>
        <w:pStyle w:val="2"/>
        <w:shd w:val="clear" w:color="auto" w:fill="FFFFFF"/>
        <w:spacing w:before="0" w:beforeAutospacing="0" w:after="0" w:afterAutospacing="0" w:line="360" w:lineRule="auto"/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713"/>
      </w:tblGrid>
      <w:tr w:rsidR="0004473E" w:rsidRPr="00A93A6C" w:rsidTr="0030620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профессионального роста педагога (статус)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педагогов</w:t>
            </w:r>
          </w:p>
        </w:tc>
      </w:tr>
      <w:tr w:rsidR="0004473E" w:rsidRPr="00A93A6C" w:rsidTr="0030620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4473E" w:rsidRPr="00A93A6C" w:rsidTr="0030620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фасилитатор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4473E" w:rsidRPr="00A93A6C" w:rsidTr="0030620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3A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4473E" w:rsidRPr="00A93A6C" w:rsidTr="0030620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4473E" w:rsidRPr="00A93A6C" w:rsidTr="0030620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473E" w:rsidRPr="00A93A6C" w:rsidTr="0030620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новатор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473E" w:rsidRPr="00CA615C" w:rsidTr="0030620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профессионал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73E" w:rsidRPr="00A93A6C" w:rsidRDefault="0004473E" w:rsidP="00306208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A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4473E" w:rsidRPr="00CA615C" w:rsidRDefault="0004473E" w:rsidP="0004473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473E" w:rsidRPr="00CA615C" w:rsidRDefault="0004473E" w:rsidP="0004473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15C">
        <w:rPr>
          <w:rFonts w:ascii="Times New Roman" w:eastAsia="Calibri" w:hAnsi="Times New Roman" w:cs="Times New Roman"/>
          <w:sz w:val="28"/>
          <w:szCs w:val="28"/>
        </w:rPr>
        <w:t xml:space="preserve">     Из 47 педагогов только 19 определили свой статус методиста, это учителя, достигшие высокого профессионального уровня: победители профессиональных конкурсов, достигшие высоких образовательных результатов.</w:t>
      </w:r>
    </w:p>
    <w:p w:rsidR="0004473E" w:rsidRDefault="0004473E" w:rsidP="0004473E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E45CB">
        <w:rPr>
          <w:rFonts w:ascii="Times New Roman" w:hAnsi="Times New Roman" w:cs="Times New Roman"/>
          <w:color w:val="FF0000"/>
          <w:sz w:val="28"/>
          <w:szCs w:val="28"/>
        </w:rPr>
        <w:t xml:space="preserve">   Результаты, полученные  в процессе работы с анкетой  «Самодиагностика по определению наличного уровня профессионально-личностного роста педагога», картой «Педагогические затруднения и  дефициты» а также изучение </w:t>
      </w:r>
      <w:r w:rsidRPr="008E45CB">
        <w:rPr>
          <w:rFonts w:ascii="Times New Roman" w:hAnsi="Times New Roman" w:cs="Times New Roman"/>
          <w:b/>
          <w:color w:val="FF0000"/>
          <w:sz w:val="28"/>
          <w:szCs w:val="28"/>
        </w:rPr>
        <w:t>планов профессионального роста</w:t>
      </w:r>
      <w:r w:rsidRPr="008E45CB">
        <w:rPr>
          <w:rFonts w:ascii="Times New Roman" w:hAnsi="Times New Roman" w:cs="Times New Roman"/>
          <w:color w:val="FF0000"/>
          <w:sz w:val="28"/>
          <w:szCs w:val="28"/>
        </w:rPr>
        <w:t xml:space="preserve"> педагогов дали возможность выделить будущих наставников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(17 чел)</w:t>
      </w:r>
      <w:r w:rsidRPr="008E45CB">
        <w:rPr>
          <w:rFonts w:ascii="Times New Roman" w:hAnsi="Times New Roman" w:cs="Times New Roman"/>
          <w:color w:val="FF0000"/>
          <w:sz w:val="28"/>
          <w:szCs w:val="28"/>
        </w:rPr>
        <w:t xml:space="preserve"> и наставляемых.</w:t>
      </w:r>
      <w:r>
        <w:rPr>
          <w:rFonts w:ascii="Times New Roman" w:hAnsi="Times New Roman" w:cs="Times New Roman"/>
          <w:color w:val="FF0000"/>
          <w:sz w:val="28"/>
          <w:szCs w:val="28"/>
        </w:rPr>
        <w:t>(30 чел.)</w:t>
      </w:r>
      <w:r w:rsidRPr="008E45C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91238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Н</w:t>
      </w:r>
      <w:r w:rsidRPr="008E45C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аша задача заключается в продвижении каждого педагога </w:t>
      </w:r>
      <w:proofErr w:type="gramStart"/>
      <w:r w:rsidRPr="008E45CB">
        <w:rPr>
          <w:rFonts w:ascii="Times New Roman" w:eastAsia="Calibri" w:hAnsi="Times New Roman" w:cs="Times New Roman"/>
          <w:color w:val="FF0000"/>
          <w:sz w:val="28"/>
          <w:szCs w:val="28"/>
        </w:rPr>
        <w:t>на</w:t>
      </w:r>
      <w:proofErr w:type="gramEnd"/>
      <w:r w:rsidRPr="008E45C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следующую </w:t>
      </w:r>
    </w:p>
    <w:p w:rsidR="0004473E" w:rsidRDefault="0004473E" w:rsidP="0004473E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E45CB">
        <w:rPr>
          <w:rFonts w:ascii="Times New Roman" w:eastAsia="Calibri" w:hAnsi="Times New Roman" w:cs="Times New Roman"/>
          <w:color w:val="FF0000"/>
          <w:sz w:val="28"/>
          <w:szCs w:val="28"/>
        </w:rPr>
        <w:t>карьерную ступень.</w:t>
      </w:r>
    </w:p>
    <w:p w:rsidR="00912384" w:rsidRPr="00CE087E" w:rsidRDefault="00912384" w:rsidP="009123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E087E">
        <w:rPr>
          <w:rFonts w:ascii="Times New Roman" w:hAnsi="Times New Roman" w:cs="Times New Roman"/>
          <w:sz w:val="28"/>
          <w:szCs w:val="28"/>
        </w:rPr>
        <w:t>В процессе анализа  результатов   мониторинга профессиональных запросов и   уровня компетенций учителей   были  определены 4</w:t>
      </w:r>
      <w:r w:rsidRPr="00CE087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E087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референтные</w:t>
      </w:r>
      <w:proofErr w:type="spellEnd"/>
      <w:r w:rsidRPr="00CE087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группы, которым требовалась адресная поддержка  в обеспечении профессионального роста</w:t>
      </w:r>
      <w:proofErr w:type="gramStart"/>
      <w:r w:rsidRPr="00CE08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E0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384" w:rsidRPr="00CE087E" w:rsidRDefault="00912384" w:rsidP="0091238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E087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молодым учителям; </w:t>
      </w:r>
    </w:p>
    <w:p w:rsidR="00912384" w:rsidRPr="00CE087E" w:rsidRDefault="00912384" w:rsidP="0091238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E087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учителям,  обобщающим свой  передовой педагогический опыт  и участвующих в различных профессиональных конкурсах; </w:t>
      </w:r>
    </w:p>
    <w:p w:rsidR="00912384" w:rsidRPr="00CE087E" w:rsidRDefault="00912384" w:rsidP="0091238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E087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педагогам, не достигшим стабильных значительных  результатов </w:t>
      </w:r>
      <w:proofErr w:type="gramStart"/>
      <w:r w:rsidRPr="00CE087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обучающихся</w:t>
      </w:r>
      <w:proofErr w:type="gramEnd"/>
      <w:r w:rsidRPr="00CE087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образовательном процессе; </w:t>
      </w:r>
    </w:p>
    <w:p w:rsidR="00912384" w:rsidRDefault="00912384" w:rsidP="0004473E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4473E" w:rsidRPr="000775B8" w:rsidRDefault="0004473E" w:rsidP="0004473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2AC" w:rsidRDefault="00E712AC">
      <w:pPr>
        <w:rPr>
          <w:sz w:val="18"/>
          <w:szCs w:val="18"/>
        </w:rPr>
      </w:pPr>
    </w:p>
    <w:p w:rsidR="00E712AC" w:rsidRPr="00D16608" w:rsidRDefault="00E712AC">
      <w:pPr>
        <w:rPr>
          <w:sz w:val="18"/>
          <w:szCs w:val="18"/>
        </w:rPr>
      </w:pPr>
    </w:p>
    <w:sectPr w:rsidR="00E712AC" w:rsidRPr="00D16608" w:rsidSect="00474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AA7300"/>
    <w:rsid w:val="0002424F"/>
    <w:rsid w:val="0004473E"/>
    <w:rsid w:val="003A4608"/>
    <w:rsid w:val="00474F34"/>
    <w:rsid w:val="00543FFA"/>
    <w:rsid w:val="006A706B"/>
    <w:rsid w:val="00710668"/>
    <w:rsid w:val="00912384"/>
    <w:rsid w:val="00A75A2D"/>
    <w:rsid w:val="00AA7300"/>
    <w:rsid w:val="00D16608"/>
    <w:rsid w:val="00E42FDC"/>
    <w:rsid w:val="00E7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34"/>
  </w:style>
  <w:style w:type="paragraph" w:styleId="2">
    <w:name w:val="heading 2"/>
    <w:basedOn w:val="a"/>
    <w:link w:val="20"/>
    <w:unhideWhenUsed/>
    <w:qFormat/>
    <w:rsid w:val="00E712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3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712A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E712AC"/>
    <w:pPr>
      <w:spacing w:after="0" w:line="240" w:lineRule="auto"/>
      <w:ind w:left="720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Ильинична Кузьмина</dc:creator>
  <cp:keywords/>
  <dc:description/>
  <cp:lastModifiedBy>user</cp:lastModifiedBy>
  <cp:revision>9</cp:revision>
  <cp:lastPrinted>2019-11-13T11:04:00Z</cp:lastPrinted>
  <dcterms:created xsi:type="dcterms:W3CDTF">2019-11-13T07:56:00Z</dcterms:created>
  <dcterms:modified xsi:type="dcterms:W3CDTF">2022-01-25T19:06:00Z</dcterms:modified>
</cp:coreProperties>
</file>